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46" w:rsidRDefault="00C44585" w:rsidP="00C44585">
      <w:pPr>
        <w:jc w:val="center"/>
      </w:pPr>
      <w:r>
        <w:rPr>
          <w:noProof/>
        </w:rPr>
        <w:drawing>
          <wp:inline distT="0" distB="0" distL="0" distR="0">
            <wp:extent cx="1860550" cy="988417"/>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 s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2487" cy="989446"/>
                    </a:xfrm>
                    <a:prstGeom prst="rect">
                      <a:avLst/>
                    </a:prstGeom>
                  </pic:spPr>
                </pic:pic>
              </a:graphicData>
            </a:graphic>
          </wp:inline>
        </w:drawing>
      </w:r>
    </w:p>
    <w:p w:rsidR="00C44585" w:rsidRPr="00C44585" w:rsidRDefault="00C44585">
      <w:pPr>
        <w:rPr>
          <w:sz w:val="22"/>
          <w:szCs w:val="22"/>
        </w:rPr>
      </w:pPr>
    </w:p>
    <w:p w:rsidR="00C44585" w:rsidRPr="00C44585" w:rsidRDefault="00C44585">
      <w:pPr>
        <w:rPr>
          <w:sz w:val="22"/>
          <w:szCs w:val="22"/>
        </w:rPr>
      </w:pPr>
    </w:p>
    <w:p w:rsidR="00C44585" w:rsidRPr="00C44585" w:rsidRDefault="00C44585" w:rsidP="00C44585">
      <w:pPr>
        <w:jc w:val="center"/>
        <w:rPr>
          <w:rFonts w:ascii="Arial Narrow" w:hAnsi="Arial Narrow" w:cs="Arial"/>
          <w:b/>
          <w:bCs/>
          <w:sz w:val="22"/>
          <w:szCs w:val="22"/>
        </w:rPr>
      </w:pPr>
      <w:r w:rsidRPr="00C44585">
        <w:rPr>
          <w:rFonts w:ascii="Arial Narrow" w:hAnsi="Arial Narrow" w:cs="Arial"/>
          <w:b/>
          <w:bCs/>
          <w:sz w:val="22"/>
          <w:szCs w:val="22"/>
        </w:rPr>
        <w:t>WIOA YOUTH</w:t>
      </w:r>
      <w:r w:rsidRPr="00C44585">
        <w:rPr>
          <w:rFonts w:ascii="Arial Narrow" w:hAnsi="Arial Narrow" w:cs="Arial"/>
          <w:b/>
          <w:bCs/>
          <w:sz w:val="22"/>
          <w:szCs w:val="22"/>
        </w:rPr>
        <w:t xml:space="preserve"> PARTNERSHIP AGREEMENT –use if applicable</w:t>
      </w:r>
    </w:p>
    <w:p w:rsidR="00C44585" w:rsidRPr="00C44585" w:rsidRDefault="00C44585" w:rsidP="00C44585">
      <w:pPr>
        <w:jc w:val="center"/>
        <w:rPr>
          <w:rFonts w:ascii="Arial Narrow" w:hAnsi="Arial Narrow" w:cs="Arial"/>
          <w:sz w:val="22"/>
          <w:szCs w:val="22"/>
        </w:rPr>
      </w:pPr>
    </w:p>
    <w:p w:rsidR="00C44585" w:rsidRPr="00C44585" w:rsidRDefault="00C44585" w:rsidP="00C44585">
      <w:pPr>
        <w:jc w:val="both"/>
        <w:rPr>
          <w:rFonts w:ascii="Arial Narrow" w:hAnsi="Arial Narrow" w:cs="Arial"/>
          <w:sz w:val="22"/>
          <w:szCs w:val="22"/>
        </w:rPr>
      </w:pPr>
      <w:r w:rsidRPr="00C44585">
        <w:rPr>
          <w:rFonts w:ascii="Arial Narrow" w:hAnsi="Arial Narrow" w:cs="Arial"/>
          <w:sz w:val="22"/>
          <w:szCs w:val="22"/>
        </w:rPr>
        <w:t xml:space="preserve">The following Partnership Agreement is a collaborative effort </w:t>
      </w:r>
      <w:r w:rsidRPr="00C44585">
        <w:rPr>
          <w:rFonts w:ascii="Arial Narrow" w:hAnsi="Arial Narrow" w:cs="Arial"/>
          <w:bCs/>
          <w:sz w:val="22"/>
          <w:szCs w:val="22"/>
        </w:rPr>
        <w:t xml:space="preserve">to prevent duplication and ensure the effective and efficient delivery </w:t>
      </w:r>
      <w:r w:rsidRPr="00C44585">
        <w:rPr>
          <w:rFonts w:ascii="Arial Narrow" w:hAnsi="Arial Narrow" w:cs="Arial"/>
          <w:sz w:val="22"/>
          <w:szCs w:val="22"/>
        </w:rPr>
        <w:t xml:space="preserve">of youth services in </w:t>
      </w:r>
      <w:r>
        <w:rPr>
          <w:rFonts w:ascii="Arial Narrow" w:hAnsi="Arial Narrow" w:cs="Arial"/>
          <w:sz w:val="22"/>
          <w:szCs w:val="22"/>
        </w:rPr>
        <w:t>WSPC WIOA</w:t>
      </w:r>
      <w:r w:rsidRPr="00C44585">
        <w:rPr>
          <w:rFonts w:ascii="Arial Narrow" w:hAnsi="Arial Narrow" w:cs="Arial"/>
          <w:sz w:val="22"/>
          <w:szCs w:val="22"/>
        </w:rPr>
        <w:t xml:space="preserve"> Youth program</w:t>
      </w:r>
      <w:r>
        <w:rPr>
          <w:rFonts w:ascii="Arial Narrow" w:hAnsi="Arial Narrow" w:cs="Arial"/>
          <w:sz w:val="22"/>
          <w:szCs w:val="22"/>
        </w:rPr>
        <w:t>s</w:t>
      </w:r>
      <w:r w:rsidRPr="00C44585">
        <w:rPr>
          <w:rFonts w:ascii="Arial Narrow" w:hAnsi="Arial Narrow" w:cs="Arial"/>
          <w:sz w:val="22"/>
          <w:szCs w:val="22"/>
        </w:rPr>
        <w:t>. This Partnership Agreement is entered into between the parties identified below:</w:t>
      </w:r>
    </w:p>
    <w:p w:rsidR="00C44585" w:rsidRPr="00A57364" w:rsidRDefault="00C44585" w:rsidP="00C44585">
      <w:pPr>
        <w:jc w:val="both"/>
        <w:rPr>
          <w:rFonts w:ascii="Arial Narrow" w:hAnsi="Arial Narrow" w:cs="Arial"/>
          <w:sz w:val="22"/>
          <w:szCs w:val="22"/>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440"/>
        <w:gridCol w:w="707"/>
        <w:gridCol w:w="4429"/>
      </w:tblGrid>
      <w:tr w:rsidR="00C44585" w:rsidRPr="00A57364" w:rsidTr="00FA7142">
        <w:trPr>
          <w:cantSplit/>
          <w:trHeight w:hRule="exact" w:val="612"/>
          <w:jc w:val="center"/>
        </w:trPr>
        <w:tc>
          <w:tcPr>
            <w:tcW w:w="4518" w:type="dxa"/>
            <w:tcBorders>
              <w:top w:val="nil"/>
            </w:tcBorders>
            <w:vAlign w:val="bottom"/>
          </w:tcPr>
          <w:p w:rsidR="00C44585" w:rsidRPr="00A57364" w:rsidRDefault="00C44585" w:rsidP="00FA7142">
            <w:pPr>
              <w:jc w:val="center"/>
              <w:rPr>
                <w:rFonts w:ascii="Arial Narrow" w:hAnsi="Arial Narrow" w:cs="Arial"/>
                <w:b/>
                <w:bCs/>
                <w:sz w:val="22"/>
                <w:szCs w:val="22"/>
              </w:rPr>
            </w:pPr>
            <w:r>
              <w:rPr>
                <w:rFonts w:ascii="Arial Narrow" w:hAnsi="Arial Narrow" w:cs="Arial"/>
                <w:b/>
                <w:bCs/>
                <w:sz w:val="22"/>
                <w:szCs w:val="22"/>
              </w:rPr>
              <w:t xml:space="preserve">WIOA Comprehensive Program Lead </w:t>
            </w:r>
            <w:bookmarkStart w:id="0" w:name="_GoBack"/>
            <w:bookmarkEnd w:id="0"/>
            <w:r w:rsidRPr="00A57364">
              <w:rPr>
                <w:rFonts w:ascii="Arial Narrow" w:hAnsi="Arial Narrow" w:cs="Arial"/>
                <w:b/>
                <w:bCs/>
                <w:sz w:val="22"/>
                <w:szCs w:val="22"/>
              </w:rPr>
              <w:t xml:space="preserve">Applicant </w:t>
            </w:r>
          </w:p>
          <w:p w:rsidR="00C44585" w:rsidRPr="00A57364" w:rsidRDefault="00C44585" w:rsidP="00FA7142">
            <w:pPr>
              <w:jc w:val="center"/>
              <w:rPr>
                <w:rFonts w:ascii="Arial Narrow" w:hAnsi="Arial Narrow" w:cs="Arial"/>
                <w:b/>
                <w:bCs/>
                <w:sz w:val="22"/>
                <w:szCs w:val="22"/>
              </w:rPr>
            </w:pPr>
            <w:r w:rsidRPr="00A57364">
              <w:rPr>
                <w:rFonts w:ascii="Arial Narrow" w:hAnsi="Arial Narrow" w:cs="Arial"/>
                <w:b/>
                <w:bCs/>
                <w:sz w:val="22"/>
                <w:szCs w:val="22"/>
              </w:rPr>
              <w:t>(Contractor)</w:t>
            </w:r>
          </w:p>
        </w:tc>
        <w:tc>
          <w:tcPr>
            <w:tcW w:w="720" w:type="dxa"/>
            <w:tcBorders>
              <w:top w:val="nil"/>
              <w:bottom w:val="nil"/>
            </w:tcBorders>
            <w:vAlign w:val="bottom"/>
          </w:tcPr>
          <w:p w:rsidR="00C44585" w:rsidRPr="00A57364" w:rsidRDefault="00C44585" w:rsidP="00FA7142">
            <w:pPr>
              <w:rPr>
                <w:rFonts w:ascii="Arial Narrow" w:hAnsi="Arial Narrow" w:cs="Arial"/>
                <w:b/>
                <w:bCs/>
                <w:sz w:val="22"/>
                <w:szCs w:val="22"/>
              </w:rPr>
            </w:pPr>
          </w:p>
        </w:tc>
        <w:tc>
          <w:tcPr>
            <w:tcW w:w="4522" w:type="dxa"/>
            <w:tcBorders>
              <w:top w:val="nil"/>
            </w:tcBorders>
            <w:vAlign w:val="bottom"/>
          </w:tcPr>
          <w:p w:rsidR="00C44585" w:rsidRDefault="00C44585" w:rsidP="00FA7142">
            <w:pPr>
              <w:jc w:val="center"/>
              <w:rPr>
                <w:rFonts w:ascii="Arial Narrow" w:hAnsi="Arial Narrow" w:cs="Arial"/>
                <w:b/>
                <w:bCs/>
                <w:sz w:val="22"/>
                <w:szCs w:val="22"/>
              </w:rPr>
            </w:pPr>
            <w:r w:rsidRPr="00A57364">
              <w:rPr>
                <w:rFonts w:ascii="Arial Narrow" w:hAnsi="Arial Narrow" w:cs="Arial"/>
                <w:b/>
                <w:bCs/>
                <w:sz w:val="22"/>
                <w:szCs w:val="22"/>
              </w:rPr>
              <w:t>Partner Agency</w:t>
            </w:r>
          </w:p>
          <w:p w:rsidR="00C44585" w:rsidRPr="00A57364" w:rsidRDefault="00C44585" w:rsidP="00FA7142">
            <w:pPr>
              <w:jc w:val="center"/>
              <w:rPr>
                <w:rFonts w:ascii="Arial Narrow" w:hAnsi="Arial Narrow" w:cs="Arial"/>
                <w:b/>
                <w:bCs/>
                <w:sz w:val="22"/>
                <w:szCs w:val="22"/>
              </w:rPr>
            </w:pPr>
            <w:r>
              <w:rPr>
                <w:rFonts w:ascii="Arial Narrow" w:hAnsi="Arial Narrow" w:cs="Arial"/>
                <w:b/>
                <w:bCs/>
                <w:sz w:val="22"/>
                <w:szCs w:val="22"/>
              </w:rPr>
              <w:t>(Partner)</w:t>
            </w:r>
          </w:p>
        </w:tc>
      </w:tr>
      <w:tr w:rsidR="00C44585" w:rsidRPr="00A57364" w:rsidTr="00FA7142">
        <w:trPr>
          <w:cantSplit/>
          <w:trHeight w:hRule="exact" w:val="360"/>
          <w:jc w:val="center"/>
        </w:trPr>
        <w:tc>
          <w:tcPr>
            <w:tcW w:w="4518" w:type="dxa"/>
            <w:vAlign w:val="bottom"/>
          </w:tcPr>
          <w:p w:rsidR="00C44585" w:rsidRPr="00A57364" w:rsidRDefault="00C44585" w:rsidP="00FA7142">
            <w:pPr>
              <w:rPr>
                <w:rFonts w:ascii="Arial Narrow" w:hAnsi="Arial Narrow" w:cs="Arial"/>
                <w:sz w:val="22"/>
                <w:szCs w:val="22"/>
              </w:rPr>
            </w:pPr>
          </w:p>
        </w:tc>
        <w:tc>
          <w:tcPr>
            <w:tcW w:w="720" w:type="dxa"/>
            <w:tcBorders>
              <w:top w:val="nil"/>
              <w:bottom w:val="nil"/>
            </w:tcBorders>
            <w:vAlign w:val="bottom"/>
          </w:tcPr>
          <w:p w:rsidR="00C44585" w:rsidRPr="00A57364" w:rsidRDefault="00C44585" w:rsidP="00FA7142">
            <w:pPr>
              <w:rPr>
                <w:rFonts w:ascii="Arial Narrow" w:hAnsi="Arial Narrow" w:cs="Arial"/>
                <w:sz w:val="22"/>
                <w:szCs w:val="22"/>
              </w:rPr>
            </w:pPr>
          </w:p>
        </w:tc>
        <w:tc>
          <w:tcPr>
            <w:tcW w:w="4522" w:type="dxa"/>
            <w:vAlign w:val="bottom"/>
          </w:tcPr>
          <w:p w:rsidR="00C44585" w:rsidRPr="00A57364" w:rsidRDefault="00C44585" w:rsidP="00FA7142">
            <w:pPr>
              <w:rPr>
                <w:rFonts w:ascii="Arial Narrow" w:hAnsi="Arial Narrow" w:cs="Arial"/>
                <w:sz w:val="22"/>
                <w:szCs w:val="22"/>
              </w:rPr>
            </w:pPr>
          </w:p>
        </w:tc>
      </w:tr>
      <w:tr w:rsidR="00C44585" w:rsidRPr="00A57364" w:rsidTr="00FA7142">
        <w:trPr>
          <w:cantSplit/>
          <w:trHeight w:hRule="exact" w:val="360"/>
          <w:jc w:val="center"/>
        </w:trPr>
        <w:tc>
          <w:tcPr>
            <w:tcW w:w="4518" w:type="dxa"/>
            <w:vAlign w:val="bottom"/>
          </w:tcPr>
          <w:p w:rsidR="00C44585" w:rsidRPr="00A57364" w:rsidRDefault="00C44585" w:rsidP="00FA7142">
            <w:pPr>
              <w:rPr>
                <w:rFonts w:ascii="Arial Narrow" w:hAnsi="Arial Narrow" w:cs="Arial"/>
                <w:sz w:val="22"/>
                <w:szCs w:val="22"/>
              </w:rPr>
            </w:pPr>
          </w:p>
        </w:tc>
        <w:tc>
          <w:tcPr>
            <w:tcW w:w="720" w:type="dxa"/>
            <w:tcBorders>
              <w:top w:val="nil"/>
              <w:bottom w:val="nil"/>
            </w:tcBorders>
            <w:vAlign w:val="bottom"/>
          </w:tcPr>
          <w:p w:rsidR="00C44585" w:rsidRPr="00A57364" w:rsidRDefault="00C44585" w:rsidP="00FA7142">
            <w:pPr>
              <w:rPr>
                <w:rFonts w:ascii="Arial Narrow" w:hAnsi="Arial Narrow" w:cs="Arial"/>
                <w:sz w:val="22"/>
                <w:szCs w:val="22"/>
              </w:rPr>
            </w:pPr>
          </w:p>
        </w:tc>
        <w:tc>
          <w:tcPr>
            <w:tcW w:w="4522" w:type="dxa"/>
            <w:vAlign w:val="bottom"/>
          </w:tcPr>
          <w:p w:rsidR="00C44585" w:rsidRPr="00A57364" w:rsidRDefault="00C44585" w:rsidP="00FA7142">
            <w:pPr>
              <w:rPr>
                <w:rFonts w:ascii="Arial Narrow" w:hAnsi="Arial Narrow" w:cs="Arial"/>
                <w:sz w:val="22"/>
                <w:szCs w:val="22"/>
              </w:rPr>
            </w:pPr>
          </w:p>
        </w:tc>
      </w:tr>
      <w:tr w:rsidR="00C44585" w:rsidRPr="00A57364" w:rsidTr="00FA7142">
        <w:trPr>
          <w:cantSplit/>
          <w:trHeight w:hRule="exact" w:val="360"/>
          <w:jc w:val="center"/>
        </w:trPr>
        <w:tc>
          <w:tcPr>
            <w:tcW w:w="4518" w:type="dxa"/>
            <w:vAlign w:val="bottom"/>
          </w:tcPr>
          <w:p w:rsidR="00C44585" w:rsidRPr="00A57364" w:rsidRDefault="00C44585" w:rsidP="00FA7142">
            <w:pPr>
              <w:rPr>
                <w:rFonts w:ascii="Arial Narrow" w:hAnsi="Arial Narrow" w:cs="Arial"/>
                <w:sz w:val="22"/>
                <w:szCs w:val="22"/>
              </w:rPr>
            </w:pPr>
          </w:p>
        </w:tc>
        <w:tc>
          <w:tcPr>
            <w:tcW w:w="720" w:type="dxa"/>
            <w:tcBorders>
              <w:top w:val="nil"/>
              <w:bottom w:val="nil"/>
            </w:tcBorders>
            <w:vAlign w:val="bottom"/>
          </w:tcPr>
          <w:p w:rsidR="00C44585" w:rsidRPr="00A57364" w:rsidRDefault="00C44585" w:rsidP="00FA7142">
            <w:pPr>
              <w:rPr>
                <w:rFonts w:ascii="Arial Narrow" w:hAnsi="Arial Narrow" w:cs="Arial"/>
                <w:sz w:val="22"/>
                <w:szCs w:val="22"/>
              </w:rPr>
            </w:pPr>
          </w:p>
        </w:tc>
        <w:tc>
          <w:tcPr>
            <w:tcW w:w="4522" w:type="dxa"/>
            <w:vAlign w:val="bottom"/>
          </w:tcPr>
          <w:p w:rsidR="00C44585" w:rsidRPr="00A57364" w:rsidRDefault="00C44585" w:rsidP="00FA7142">
            <w:pPr>
              <w:rPr>
                <w:rFonts w:ascii="Arial Narrow" w:hAnsi="Arial Narrow" w:cs="Arial"/>
                <w:sz w:val="22"/>
                <w:szCs w:val="22"/>
              </w:rPr>
            </w:pPr>
          </w:p>
        </w:tc>
      </w:tr>
    </w:tbl>
    <w:p w:rsidR="00C44585" w:rsidRPr="00A57364" w:rsidRDefault="00C44585" w:rsidP="00C44585">
      <w:pPr>
        <w:jc w:val="both"/>
        <w:rPr>
          <w:rFonts w:ascii="Arial Narrow" w:hAnsi="Arial Narrow" w:cs="Arial"/>
          <w:sz w:val="22"/>
          <w:szCs w:val="22"/>
        </w:rPr>
      </w:pPr>
    </w:p>
    <w:p w:rsidR="00C44585" w:rsidRPr="00A57364" w:rsidRDefault="00C44585" w:rsidP="00C44585">
      <w:pPr>
        <w:keepNext/>
        <w:numPr>
          <w:ilvl w:val="0"/>
          <w:numId w:val="1"/>
        </w:numPr>
        <w:outlineLvl w:val="0"/>
        <w:rPr>
          <w:rFonts w:ascii="Arial Narrow" w:hAnsi="Arial Narrow" w:cs="Arial"/>
          <w:bCs/>
          <w:sz w:val="22"/>
          <w:szCs w:val="22"/>
        </w:rPr>
      </w:pPr>
      <w:r w:rsidRPr="00A57364">
        <w:rPr>
          <w:rFonts w:ascii="Arial Narrow" w:hAnsi="Arial Narrow" w:cs="Arial"/>
          <w:bCs/>
          <w:sz w:val="22"/>
          <w:szCs w:val="22"/>
        </w:rPr>
        <w:t>PURPOSE:</w:t>
      </w:r>
      <w:r w:rsidRPr="00A57364">
        <w:rPr>
          <w:rFonts w:ascii="Arial Narrow" w:hAnsi="Arial Narrow" w:cs="Arial"/>
          <w:b/>
          <w:bCs/>
          <w:sz w:val="22"/>
          <w:szCs w:val="22"/>
        </w:rPr>
        <w:t xml:space="preserve"> </w:t>
      </w:r>
      <w:r w:rsidRPr="00A57364">
        <w:rPr>
          <w:rFonts w:ascii="Arial Narrow" w:hAnsi="Arial Narrow" w:cs="Arial"/>
          <w:bCs/>
          <w:sz w:val="22"/>
          <w:szCs w:val="22"/>
        </w:rPr>
        <w:t>to coordinate resources, prevent duplication and enhance</w:t>
      </w:r>
      <w:r w:rsidRPr="00A57364">
        <w:rPr>
          <w:rFonts w:ascii="Arial Narrow" w:hAnsi="Arial Narrow" w:cs="Arial"/>
          <w:sz w:val="22"/>
          <w:szCs w:val="22"/>
        </w:rPr>
        <w:t xml:space="preserve"> youth services</w:t>
      </w:r>
      <w:r w:rsidRPr="00A57364">
        <w:rPr>
          <w:rFonts w:ascii="Arial Narrow" w:hAnsi="Arial Narrow" w:cs="Arial"/>
          <w:bCs/>
          <w:sz w:val="22"/>
          <w:szCs w:val="22"/>
        </w:rPr>
        <w:t xml:space="preserve"> in Summ</w:t>
      </w:r>
      <w:r>
        <w:rPr>
          <w:rFonts w:ascii="Arial Narrow" w:hAnsi="Arial Narrow" w:cs="Arial"/>
          <w:bCs/>
          <w:sz w:val="22"/>
          <w:szCs w:val="22"/>
        </w:rPr>
        <w:t>er 2020</w:t>
      </w:r>
    </w:p>
    <w:p w:rsidR="00C44585" w:rsidRPr="00A57364" w:rsidRDefault="00C44585" w:rsidP="00C44585">
      <w:pPr>
        <w:keepNext/>
        <w:outlineLvl w:val="0"/>
        <w:rPr>
          <w:rFonts w:ascii="Arial Narrow" w:hAnsi="Arial Narrow" w:cs="Arial"/>
          <w:bCs/>
          <w:sz w:val="22"/>
          <w:szCs w:val="22"/>
        </w:rPr>
      </w:pPr>
    </w:p>
    <w:p w:rsidR="00C44585" w:rsidRPr="00A57364" w:rsidRDefault="00C44585" w:rsidP="00C44585">
      <w:pPr>
        <w:keepNext/>
        <w:numPr>
          <w:ilvl w:val="0"/>
          <w:numId w:val="1"/>
        </w:numPr>
        <w:outlineLvl w:val="0"/>
        <w:rPr>
          <w:rFonts w:ascii="Arial Narrow" w:hAnsi="Arial Narrow" w:cs="Arial"/>
          <w:bCs/>
          <w:sz w:val="22"/>
          <w:szCs w:val="22"/>
        </w:rPr>
      </w:pPr>
      <w:r w:rsidRPr="00A57364">
        <w:rPr>
          <w:rFonts w:ascii="Arial Narrow" w:hAnsi="Arial Narrow" w:cs="Arial"/>
          <w:bCs/>
          <w:sz w:val="22"/>
          <w:szCs w:val="22"/>
        </w:rPr>
        <w:t>DURATION:</w:t>
      </w:r>
      <w:r w:rsidRPr="00A57364">
        <w:rPr>
          <w:rFonts w:ascii="Arial Narrow" w:hAnsi="Arial Narrow" w:cs="Arial"/>
          <w:b/>
          <w:bCs/>
          <w:sz w:val="22"/>
          <w:szCs w:val="22"/>
        </w:rPr>
        <w:t xml:space="preserve"> </w:t>
      </w:r>
      <w:r w:rsidRPr="00A57364">
        <w:rPr>
          <w:rFonts w:ascii="Arial Narrow" w:hAnsi="Arial Narrow" w:cs="Arial"/>
          <w:bCs/>
          <w:sz w:val="22"/>
          <w:szCs w:val="22"/>
        </w:rPr>
        <w:t>will commence on ____ day of ____________, 20__ and remain in effect until the __________ day of _____________, 20_</w:t>
      </w:r>
      <w:proofErr w:type="gramStart"/>
      <w:r w:rsidRPr="00A57364">
        <w:rPr>
          <w:rFonts w:ascii="Arial Narrow" w:hAnsi="Arial Narrow" w:cs="Arial"/>
          <w:bCs/>
          <w:sz w:val="22"/>
          <w:szCs w:val="22"/>
        </w:rPr>
        <w:t xml:space="preserve">_  </w:t>
      </w:r>
      <w:r w:rsidRPr="00A57364">
        <w:rPr>
          <w:rFonts w:ascii="Arial Narrow" w:hAnsi="Arial Narrow" w:cs="Arial"/>
          <w:b/>
          <w:bCs/>
          <w:sz w:val="22"/>
          <w:szCs w:val="22"/>
        </w:rPr>
        <w:t>or</w:t>
      </w:r>
      <w:proofErr w:type="gramEnd"/>
      <w:r w:rsidRPr="00A57364">
        <w:rPr>
          <w:rFonts w:ascii="Arial Narrow" w:hAnsi="Arial Narrow" w:cs="Arial"/>
          <w:b/>
          <w:bCs/>
          <w:sz w:val="22"/>
          <w:szCs w:val="22"/>
        </w:rPr>
        <w:t xml:space="preserve"> </w:t>
      </w:r>
      <w:r w:rsidRPr="00A57364">
        <w:rPr>
          <w:rFonts w:ascii="Arial Narrow" w:hAnsi="Arial Narrow" w:cs="Arial"/>
          <w:bCs/>
          <w:sz w:val="22"/>
          <w:szCs w:val="22"/>
        </w:rPr>
        <w:t>until the Agreement is cancelled according to terms in Section VI.</w:t>
      </w:r>
    </w:p>
    <w:p w:rsidR="00C44585" w:rsidRPr="00A57364" w:rsidRDefault="00C44585" w:rsidP="00C44585">
      <w:pPr>
        <w:pStyle w:val="ListParagraph"/>
        <w:rPr>
          <w:rFonts w:ascii="Arial Narrow" w:hAnsi="Arial Narrow" w:cs="Arial"/>
          <w:bCs/>
          <w:sz w:val="22"/>
          <w:szCs w:val="22"/>
        </w:rPr>
      </w:pPr>
    </w:p>
    <w:p w:rsidR="00C44585" w:rsidRPr="00A57364" w:rsidRDefault="00C44585" w:rsidP="00C44585">
      <w:pPr>
        <w:keepNext/>
        <w:numPr>
          <w:ilvl w:val="0"/>
          <w:numId w:val="1"/>
        </w:numPr>
        <w:jc w:val="both"/>
        <w:outlineLvl w:val="0"/>
        <w:rPr>
          <w:rFonts w:ascii="Arial Narrow" w:hAnsi="Arial Narrow" w:cs="Arial"/>
          <w:bCs/>
          <w:sz w:val="22"/>
          <w:szCs w:val="22"/>
        </w:rPr>
      </w:pPr>
      <w:r w:rsidRPr="00A57364">
        <w:rPr>
          <w:rFonts w:ascii="Arial Narrow" w:hAnsi="Arial Narrow" w:cs="Arial"/>
          <w:bCs/>
          <w:sz w:val="22"/>
          <w:szCs w:val="22"/>
        </w:rPr>
        <w:t xml:space="preserve">PROGRAM GOALS FOR YOUTH: </w:t>
      </w:r>
    </w:p>
    <w:p w:rsidR="00C44585" w:rsidRPr="00A57364" w:rsidRDefault="00C44585" w:rsidP="00C44585">
      <w:pPr>
        <w:pStyle w:val="Default"/>
        <w:numPr>
          <w:ilvl w:val="0"/>
          <w:numId w:val="2"/>
        </w:numPr>
        <w:rPr>
          <w:rFonts w:ascii="Arial Narrow" w:eastAsia="MS Gothic" w:hAnsi="Arial Narrow"/>
          <w:color w:val="auto"/>
          <w:sz w:val="22"/>
          <w:szCs w:val="22"/>
        </w:rPr>
      </w:pPr>
      <w:r w:rsidRPr="00A57364">
        <w:rPr>
          <w:rFonts w:ascii="Arial Narrow" w:eastAsia="MS Gothic" w:hAnsi="Arial Narrow"/>
          <w:color w:val="auto"/>
          <w:sz w:val="22"/>
          <w:szCs w:val="22"/>
        </w:rPr>
        <w:t xml:space="preserve">Integrate youth development principles into project-based service learning and/or work-based experiences for young people  </w:t>
      </w:r>
    </w:p>
    <w:p w:rsidR="00C44585" w:rsidRPr="00A57364" w:rsidRDefault="00C44585" w:rsidP="00C44585">
      <w:pPr>
        <w:pStyle w:val="Default"/>
        <w:numPr>
          <w:ilvl w:val="0"/>
          <w:numId w:val="2"/>
        </w:numPr>
        <w:rPr>
          <w:rFonts w:ascii="Arial Narrow" w:eastAsia="MS Gothic" w:hAnsi="Arial Narrow"/>
          <w:color w:val="auto"/>
          <w:sz w:val="22"/>
          <w:szCs w:val="22"/>
        </w:rPr>
      </w:pPr>
      <w:r w:rsidRPr="00A57364">
        <w:rPr>
          <w:rFonts w:ascii="Arial Narrow" w:eastAsia="MS Gothic" w:hAnsi="Arial Narrow"/>
          <w:color w:val="auto"/>
          <w:sz w:val="22"/>
          <w:szCs w:val="22"/>
        </w:rPr>
        <w:t xml:space="preserve">Employ youth to lead and participate in projects that demonstrate a clearly articulated community and/or social benefit </w:t>
      </w:r>
    </w:p>
    <w:p w:rsidR="00C44585" w:rsidRPr="00A57364" w:rsidRDefault="00C44585" w:rsidP="00C44585">
      <w:pPr>
        <w:pStyle w:val="Default"/>
        <w:numPr>
          <w:ilvl w:val="0"/>
          <w:numId w:val="2"/>
        </w:numPr>
        <w:rPr>
          <w:rFonts w:ascii="Arial Narrow" w:eastAsia="MS Gothic" w:hAnsi="Arial Narrow"/>
          <w:color w:val="auto"/>
          <w:sz w:val="22"/>
          <w:szCs w:val="22"/>
        </w:rPr>
      </w:pPr>
      <w:r w:rsidRPr="00A57364">
        <w:rPr>
          <w:rFonts w:ascii="Arial Narrow" w:eastAsia="MS Gothic" w:hAnsi="Arial Narrow"/>
          <w:color w:val="auto"/>
          <w:sz w:val="22"/>
          <w:szCs w:val="22"/>
        </w:rPr>
        <w:t>Include meaningful opportunities for youth leadership and reflection on the personal and social impact of their work</w:t>
      </w:r>
    </w:p>
    <w:p w:rsidR="00C44585" w:rsidRPr="00A57364" w:rsidRDefault="00C44585" w:rsidP="00C44585">
      <w:pPr>
        <w:keepNext/>
        <w:ind w:left="720"/>
        <w:jc w:val="both"/>
        <w:outlineLvl w:val="0"/>
        <w:rPr>
          <w:rFonts w:ascii="Arial Narrow" w:hAnsi="Arial Narrow" w:cs="Arial"/>
          <w:b/>
          <w:bCs/>
          <w:sz w:val="22"/>
          <w:szCs w:val="22"/>
        </w:rPr>
      </w:pPr>
    </w:p>
    <w:p w:rsidR="00C44585" w:rsidRPr="00A57364" w:rsidRDefault="00C44585" w:rsidP="00C44585">
      <w:pPr>
        <w:keepNext/>
        <w:numPr>
          <w:ilvl w:val="0"/>
          <w:numId w:val="1"/>
        </w:numPr>
        <w:jc w:val="both"/>
        <w:outlineLvl w:val="1"/>
        <w:rPr>
          <w:rFonts w:ascii="Arial Narrow" w:hAnsi="Arial Narrow" w:cs="Arial"/>
          <w:bCs/>
          <w:sz w:val="22"/>
          <w:szCs w:val="22"/>
        </w:rPr>
      </w:pPr>
      <w:r w:rsidRPr="00A57364">
        <w:rPr>
          <w:rFonts w:ascii="Arial Narrow" w:hAnsi="Arial Narrow" w:cs="Arial"/>
          <w:bCs/>
          <w:sz w:val="22"/>
          <w:szCs w:val="22"/>
        </w:rPr>
        <w:t>RESPONSIBILITIES OF AGENCIES TO THIS AGREEMENT</w:t>
      </w:r>
    </w:p>
    <w:p w:rsidR="00C44585" w:rsidRPr="00A57364" w:rsidRDefault="00C44585" w:rsidP="00C44585">
      <w:pPr>
        <w:jc w:val="center"/>
        <w:rPr>
          <w:rFonts w:ascii="Arial Narrow" w:hAnsi="Arial Narrow" w:cs="Arial"/>
          <w:b/>
          <w:smallCaps/>
          <w:sz w:val="22"/>
          <w:szCs w:val="22"/>
        </w:rPr>
      </w:pPr>
      <w:r w:rsidRPr="00A57364">
        <w:rPr>
          <w:rFonts w:ascii="Arial Narrow" w:hAnsi="Arial Narrow" w:cs="Arial"/>
          <w:b/>
          <w:smallCaps/>
          <w:sz w:val="22"/>
          <w:szCs w:val="22"/>
        </w:rPr>
        <w:t>In consideration of the mutual intent the Partner agrees to deliver the following:</w:t>
      </w:r>
    </w:p>
    <w:p w:rsidR="00C44585" w:rsidRPr="00A57364" w:rsidRDefault="00C44585" w:rsidP="00C44585">
      <w:pPr>
        <w:jc w:val="both"/>
        <w:rPr>
          <w:rFonts w:ascii="Arial Narrow" w:hAnsi="Arial Narrow" w:cs="Arial"/>
          <w:b/>
          <w:sz w:val="22"/>
          <w:szCs w:val="22"/>
        </w:rPr>
      </w:pPr>
      <w:r w:rsidRPr="00A57364">
        <w:rPr>
          <w:rFonts w:ascii="Arial Narrow" w:hAnsi="Arial Narrow" w:cs="Arial"/>
          <w:b/>
          <w:sz w:val="22"/>
          <w:szCs w:val="22"/>
        </w:rPr>
        <w:tab/>
        <w:t xml:space="preserve">List the services to be provided by the partner, the cost and identify source of funds. </w:t>
      </w:r>
    </w:p>
    <w:p w:rsidR="00C44585" w:rsidRPr="00A57364" w:rsidRDefault="00C44585" w:rsidP="00C44585">
      <w:pPr>
        <w:jc w:val="both"/>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720"/>
        <w:gridCol w:w="990"/>
        <w:gridCol w:w="1136"/>
        <w:gridCol w:w="1672"/>
      </w:tblGrid>
      <w:tr w:rsidR="00C44585" w:rsidRPr="00A57364" w:rsidTr="00FA7142">
        <w:tc>
          <w:tcPr>
            <w:tcW w:w="5058" w:type="dxa"/>
            <w:shd w:val="clear" w:color="auto" w:fill="auto"/>
          </w:tcPr>
          <w:p w:rsidR="00C44585" w:rsidRPr="00A57364" w:rsidRDefault="00C44585" w:rsidP="00FA7142">
            <w:pPr>
              <w:rPr>
                <w:rFonts w:ascii="Arial Narrow" w:hAnsi="Arial Narrow" w:cs="Arial"/>
                <w:b/>
              </w:rPr>
            </w:pPr>
          </w:p>
          <w:p w:rsidR="00C44585" w:rsidRPr="00A57364" w:rsidRDefault="00C44585" w:rsidP="00FA7142">
            <w:pPr>
              <w:rPr>
                <w:rFonts w:ascii="Arial Narrow" w:hAnsi="Arial Narrow" w:cs="Arial"/>
                <w:b/>
              </w:rPr>
            </w:pPr>
          </w:p>
          <w:p w:rsidR="00C44585" w:rsidRPr="00A57364" w:rsidRDefault="00C44585" w:rsidP="00FA7142">
            <w:pPr>
              <w:rPr>
                <w:rFonts w:ascii="Arial Narrow" w:hAnsi="Arial Narrow" w:cs="Arial"/>
                <w:b/>
              </w:rPr>
            </w:pPr>
            <w:r w:rsidRPr="00A57364">
              <w:rPr>
                <w:rFonts w:ascii="Arial Narrow" w:hAnsi="Arial Narrow" w:cs="Arial"/>
                <w:b/>
              </w:rPr>
              <w:t>Services/Activities Provided by Partner</w:t>
            </w:r>
          </w:p>
        </w:tc>
        <w:tc>
          <w:tcPr>
            <w:tcW w:w="720" w:type="dxa"/>
            <w:shd w:val="clear" w:color="auto" w:fill="auto"/>
          </w:tcPr>
          <w:p w:rsidR="00C44585" w:rsidRPr="00A57364" w:rsidRDefault="00C44585" w:rsidP="00FA7142">
            <w:pPr>
              <w:jc w:val="both"/>
              <w:rPr>
                <w:rFonts w:ascii="Arial Narrow" w:hAnsi="Arial Narrow" w:cs="Arial"/>
                <w:b/>
              </w:rPr>
            </w:pPr>
          </w:p>
          <w:p w:rsidR="00C44585" w:rsidRPr="00A57364" w:rsidRDefault="00C44585" w:rsidP="00FA7142">
            <w:pPr>
              <w:jc w:val="both"/>
              <w:rPr>
                <w:rFonts w:ascii="Arial Narrow" w:hAnsi="Arial Narrow" w:cs="Arial"/>
                <w:b/>
              </w:rPr>
            </w:pPr>
          </w:p>
          <w:p w:rsidR="00C44585" w:rsidRPr="00A57364" w:rsidRDefault="00C44585" w:rsidP="00FA7142">
            <w:pPr>
              <w:jc w:val="both"/>
              <w:rPr>
                <w:rFonts w:ascii="Arial Narrow" w:hAnsi="Arial Narrow" w:cs="Arial"/>
                <w:b/>
              </w:rPr>
            </w:pPr>
            <w:r w:rsidRPr="00A57364">
              <w:rPr>
                <w:rFonts w:ascii="Arial Narrow" w:hAnsi="Arial Narrow" w:cs="Arial"/>
                <w:b/>
              </w:rPr>
              <w:t xml:space="preserve">Cost </w:t>
            </w:r>
          </w:p>
        </w:tc>
        <w:tc>
          <w:tcPr>
            <w:tcW w:w="990" w:type="dxa"/>
            <w:shd w:val="clear" w:color="auto" w:fill="auto"/>
          </w:tcPr>
          <w:p w:rsidR="00C44585" w:rsidRPr="00A57364" w:rsidRDefault="00C44585" w:rsidP="00FA7142">
            <w:pPr>
              <w:rPr>
                <w:rFonts w:ascii="Arial Narrow" w:hAnsi="Arial Narrow" w:cs="Arial"/>
                <w:b/>
                <w:sz w:val="18"/>
                <w:szCs w:val="18"/>
              </w:rPr>
            </w:pPr>
            <w:r w:rsidRPr="00A57364">
              <w:rPr>
                <w:rFonts w:ascii="Arial Narrow" w:hAnsi="Arial Narrow" w:cs="Arial"/>
                <w:b/>
                <w:sz w:val="18"/>
                <w:szCs w:val="18"/>
              </w:rPr>
              <w:t>To be paid by this grant?</w:t>
            </w:r>
          </w:p>
        </w:tc>
        <w:tc>
          <w:tcPr>
            <w:tcW w:w="1136" w:type="dxa"/>
            <w:shd w:val="clear" w:color="auto" w:fill="auto"/>
          </w:tcPr>
          <w:p w:rsidR="00C44585" w:rsidRPr="00A57364" w:rsidRDefault="00C44585" w:rsidP="00FA7142">
            <w:pPr>
              <w:rPr>
                <w:rFonts w:ascii="Arial Narrow" w:hAnsi="Arial Narrow" w:cs="Arial"/>
                <w:b/>
                <w:sz w:val="18"/>
                <w:szCs w:val="18"/>
              </w:rPr>
            </w:pPr>
            <w:r w:rsidRPr="00A57364">
              <w:rPr>
                <w:rFonts w:ascii="Arial Narrow" w:hAnsi="Arial Narrow" w:cs="Arial"/>
                <w:b/>
                <w:sz w:val="18"/>
                <w:szCs w:val="18"/>
              </w:rPr>
              <w:t xml:space="preserve">To be paid by other </w:t>
            </w:r>
          </w:p>
          <w:p w:rsidR="00C44585" w:rsidRPr="00A57364" w:rsidRDefault="00C44585" w:rsidP="00FA7142">
            <w:pPr>
              <w:rPr>
                <w:rFonts w:ascii="Arial Narrow" w:hAnsi="Arial Narrow" w:cs="Arial"/>
                <w:b/>
                <w:sz w:val="18"/>
                <w:szCs w:val="18"/>
              </w:rPr>
            </w:pPr>
            <w:r w:rsidRPr="00A57364">
              <w:rPr>
                <w:rFonts w:ascii="Arial Narrow" w:hAnsi="Arial Narrow" w:cs="Arial"/>
                <w:b/>
                <w:sz w:val="18"/>
                <w:szCs w:val="18"/>
              </w:rPr>
              <w:t>Source?</w:t>
            </w:r>
          </w:p>
        </w:tc>
        <w:tc>
          <w:tcPr>
            <w:tcW w:w="1672" w:type="dxa"/>
            <w:shd w:val="clear" w:color="auto" w:fill="auto"/>
          </w:tcPr>
          <w:p w:rsidR="00C44585" w:rsidRPr="00A57364" w:rsidRDefault="00C44585" w:rsidP="00FA7142">
            <w:pPr>
              <w:rPr>
                <w:rFonts w:ascii="Arial Narrow" w:hAnsi="Arial Narrow" w:cs="Arial"/>
                <w:b/>
                <w:sz w:val="18"/>
                <w:szCs w:val="18"/>
              </w:rPr>
            </w:pPr>
            <w:r w:rsidRPr="00A57364">
              <w:rPr>
                <w:rFonts w:ascii="Arial Narrow" w:hAnsi="Arial Narrow" w:cs="Arial"/>
                <w:b/>
                <w:sz w:val="18"/>
                <w:szCs w:val="18"/>
              </w:rPr>
              <w:t>If other source of funding, please name.</w:t>
            </w:r>
          </w:p>
        </w:tc>
      </w:tr>
      <w:tr w:rsidR="00C44585" w:rsidRPr="00A57364" w:rsidTr="00FA7142">
        <w:tc>
          <w:tcPr>
            <w:tcW w:w="5058" w:type="dxa"/>
            <w:shd w:val="clear" w:color="auto" w:fill="auto"/>
          </w:tcPr>
          <w:p w:rsidR="00C44585" w:rsidRPr="00A57364" w:rsidRDefault="00C44585" w:rsidP="00FA7142">
            <w:pPr>
              <w:rPr>
                <w:rFonts w:ascii="Arial Narrow" w:hAnsi="Arial Narrow" w:cs="Arial"/>
                <w:b/>
              </w:rPr>
            </w:pPr>
          </w:p>
        </w:tc>
        <w:tc>
          <w:tcPr>
            <w:tcW w:w="720" w:type="dxa"/>
            <w:shd w:val="clear" w:color="auto" w:fill="auto"/>
          </w:tcPr>
          <w:p w:rsidR="00C44585" w:rsidRPr="00A57364" w:rsidRDefault="00C44585" w:rsidP="00FA7142">
            <w:pPr>
              <w:rPr>
                <w:rFonts w:ascii="Arial Narrow" w:hAnsi="Arial Narrow" w:cs="Arial"/>
                <w:b/>
              </w:rPr>
            </w:pPr>
          </w:p>
        </w:tc>
        <w:tc>
          <w:tcPr>
            <w:tcW w:w="990" w:type="dxa"/>
            <w:shd w:val="clear" w:color="auto" w:fill="auto"/>
          </w:tcPr>
          <w:p w:rsidR="00C44585" w:rsidRPr="00A57364" w:rsidRDefault="00C44585" w:rsidP="00FA7142">
            <w:pPr>
              <w:rPr>
                <w:rFonts w:ascii="Arial Narrow" w:hAnsi="Arial Narrow" w:cs="Arial"/>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 xml:space="preserve">Yes </w:t>
            </w:r>
          </w:p>
          <w:p w:rsidR="00C44585" w:rsidRPr="00A57364" w:rsidRDefault="00C44585" w:rsidP="00FA7142">
            <w:pPr>
              <w:rPr>
                <w:rFonts w:ascii="Arial Narrow" w:hAnsi="Arial Narrow" w:cs="Arial"/>
                <w:b/>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 xml:space="preserve">No </w:t>
            </w:r>
          </w:p>
        </w:tc>
        <w:tc>
          <w:tcPr>
            <w:tcW w:w="1136" w:type="dxa"/>
            <w:shd w:val="clear" w:color="auto" w:fill="auto"/>
          </w:tcPr>
          <w:p w:rsidR="00C44585" w:rsidRPr="00A57364" w:rsidRDefault="00C44585" w:rsidP="00FA7142">
            <w:pPr>
              <w:rPr>
                <w:rFonts w:ascii="Arial Narrow" w:hAnsi="Arial Narrow" w:cs="Arial"/>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 xml:space="preserve">Yes </w:t>
            </w:r>
          </w:p>
          <w:p w:rsidR="00C44585" w:rsidRPr="00A57364" w:rsidRDefault="00C44585" w:rsidP="00FA7142">
            <w:pPr>
              <w:rPr>
                <w:rFonts w:ascii="Arial Narrow" w:hAnsi="Arial Narrow" w:cs="Arial"/>
                <w:b/>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No</w:t>
            </w:r>
          </w:p>
        </w:tc>
        <w:tc>
          <w:tcPr>
            <w:tcW w:w="1672" w:type="dxa"/>
            <w:shd w:val="clear" w:color="auto" w:fill="auto"/>
          </w:tcPr>
          <w:p w:rsidR="00C44585" w:rsidRPr="00A57364" w:rsidRDefault="00C44585" w:rsidP="00FA7142">
            <w:pPr>
              <w:rPr>
                <w:rFonts w:ascii="Arial Narrow" w:hAnsi="Arial Narrow" w:cs="Arial"/>
                <w:b/>
              </w:rPr>
            </w:pPr>
          </w:p>
        </w:tc>
      </w:tr>
      <w:tr w:rsidR="00C44585" w:rsidRPr="00A57364" w:rsidTr="00FA7142">
        <w:tc>
          <w:tcPr>
            <w:tcW w:w="5058" w:type="dxa"/>
            <w:shd w:val="clear" w:color="auto" w:fill="auto"/>
          </w:tcPr>
          <w:p w:rsidR="00C44585" w:rsidRPr="00A57364" w:rsidRDefault="00C44585" w:rsidP="00FA7142">
            <w:pPr>
              <w:jc w:val="both"/>
              <w:rPr>
                <w:rFonts w:ascii="Arial Narrow" w:hAnsi="Arial Narrow" w:cs="Arial"/>
                <w:b/>
              </w:rPr>
            </w:pPr>
          </w:p>
          <w:p w:rsidR="00C44585" w:rsidRPr="00A57364" w:rsidRDefault="00C44585" w:rsidP="00FA7142">
            <w:pPr>
              <w:jc w:val="both"/>
              <w:rPr>
                <w:rFonts w:ascii="Arial Narrow" w:hAnsi="Arial Narrow" w:cs="Arial"/>
                <w:b/>
              </w:rPr>
            </w:pPr>
          </w:p>
        </w:tc>
        <w:tc>
          <w:tcPr>
            <w:tcW w:w="720" w:type="dxa"/>
            <w:shd w:val="clear" w:color="auto" w:fill="auto"/>
          </w:tcPr>
          <w:p w:rsidR="00C44585" w:rsidRPr="00A57364" w:rsidRDefault="00C44585" w:rsidP="00FA7142">
            <w:pPr>
              <w:jc w:val="both"/>
              <w:rPr>
                <w:rFonts w:ascii="Arial Narrow" w:hAnsi="Arial Narrow" w:cs="Arial"/>
                <w:b/>
              </w:rPr>
            </w:pPr>
          </w:p>
        </w:tc>
        <w:tc>
          <w:tcPr>
            <w:tcW w:w="990" w:type="dxa"/>
            <w:shd w:val="clear" w:color="auto" w:fill="auto"/>
          </w:tcPr>
          <w:p w:rsidR="00C44585" w:rsidRPr="00A57364" w:rsidRDefault="00C44585" w:rsidP="00FA7142">
            <w:pPr>
              <w:rPr>
                <w:rFonts w:ascii="Arial Narrow" w:hAnsi="Arial Narrow" w:cs="Arial"/>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 xml:space="preserve">Yes </w:t>
            </w:r>
          </w:p>
          <w:p w:rsidR="00C44585" w:rsidRPr="00A57364" w:rsidRDefault="00C44585" w:rsidP="00FA7142">
            <w:pPr>
              <w:rPr>
                <w:rFonts w:ascii="Arial Narrow" w:hAnsi="Arial Narrow" w:cs="Arial"/>
                <w:b/>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 xml:space="preserve">No </w:t>
            </w:r>
          </w:p>
        </w:tc>
        <w:tc>
          <w:tcPr>
            <w:tcW w:w="1136" w:type="dxa"/>
            <w:shd w:val="clear" w:color="auto" w:fill="auto"/>
          </w:tcPr>
          <w:p w:rsidR="00C44585" w:rsidRPr="00A57364" w:rsidRDefault="00C44585" w:rsidP="00FA7142">
            <w:pPr>
              <w:rPr>
                <w:rFonts w:ascii="Arial Narrow" w:hAnsi="Arial Narrow" w:cs="Arial"/>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 xml:space="preserve">Yes </w:t>
            </w:r>
          </w:p>
          <w:p w:rsidR="00C44585" w:rsidRPr="00A57364" w:rsidRDefault="00C44585" w:rsidP="00FA7142">
            <w:pPr>
              <w:rPr>
                <w:rFonts w:ascii="Arial Narrow" w:hAnsi="Arial Narrow" w:cs="Arial"/>
                <w:b/>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No</w:t>
            </w:r>
          </w:p>
        </w:tc>
        <w:tc>
          <w:tcPr>
            <w:tcW w:w="1672" w:type="dxa"/>
            <w:shd w:val="clear" w:color="auto" w:fill="auto"/>
          </w:tcPr>
          <w:p w:rsidR="00C44585" w:rsidRPr="00A57364" w:rsidRDefault="00C44585" w:rsidP="00FA7142">
            <w:pPr>
              <w:jc w:val="both"/>
              <w:rPr>
                <w:rFonts w:ascii="Arial Narrow" w:hAnsi="Arial Narrow" w:cs="Arial"/>
                <w:b/>
              </w:rPr>
            </w:pPr>
          </w:p>
        </w:tc>
      </w:tr>
      <w:tr w:rsidR="00C44585" w:rsidRPr="00A57364" w:rsidTr="00FA7142">
        <w:tc>
          <w:tcPr>
            <w:tcW w:w="5058" w:type="dxa"/>
            <w:shd w:val="clear" w:color="auto" w:fill="auto"/>
          </w:tcPr>
          <w:p w:rsidR="00C44585" w:rsidRPr="00A57364" w:rsidRDefault="00C44585" w:rsidP="00FA7142">
            <w:pPr>
              <w:jc w:val="both"/>
              <w:rPr>
                <w:rFonts w:ascii="Arial Narrow" w:hAnsi="Arial Narrow" w:cs="Arial"/>
                <w:b/>
              </w:rPr>
            </w:pPr>
          </w:p>
          <w:p w:rsidR="00C44585" w:rsidRPr="00A57364" w:rsidRDefault="00C44585" w:rsidP="00FA7142">
            <w:pPr>
              <w:jc w:val="both"/>
              <w:rPr>
                <w:rFonts w:ascii="Arial Narrow" w:hAnsi="Arial Narrow" w:cs="Arial"/>
                <w:b/>
              </w:rPr>
            </w:pPr>
          </w:p>
        </w:tc>
        <w:tc>
          <w:tcPr>
            <w:tcW w:w="720" w:type="dxa"/>
            <w:shd w:val="clear" w:color="auto" w:fill="auto"/>
          </w:tcPr>
          <w:p w:rsidR="00C44585" w:rsidRPr="00A57364" w:rsidRDefault="00C44585" w:rsidP="00FA7142">
            <w:pPr>
              <w:jc w:val="both"/>
              <w:rPr>
                <w:rFonts w:ascii="Arial Narrow" w:hAnsi="Arial Narrow" w:cs="Arial"/>
                <w:b/>
              </w:rPr>
            </w:pPr>
          </w:p>
        </w:tc>
        <w:tc>
          <w:tcPr>
            <w:tcW w:w="990" w:type="dxa"/>
            <w:shd w:val="clear" w:color="auto" w:fill="auto"/>
          </w:tcPr>
          <w:p w:rsidR="00C44585" w:rsidRPr="00A57364" w:rsidRDefault="00C44585" w:rsidP="00FA7142">
            <w:pPr>
              <w:rPr>
                <w:rFonts w:ascii="Arial Narrow" w:hAnsi="Arial Narrow" w:cs="Arial"/>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 xml:space="preserve">Yes </w:t>
            </w:r>
          </w:p>
          <w:p w:rsidR="00C44585" w:rsidRPr="00A57364" w:rsidRDefault="00C44585" w:rsidP="00FA7142">
            <w:pPr>
              <w:rPr>
                <w:rFonts w:ascii="Arial Narrow" w:hAnsi="Arial Narrow" w:cs="Arial"/>
                <w:b/>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 xml:space="preserve">No </w:t>
            </w:r>
          </w:p>
        </w:tc>
        <w:tc>
          <w:tcPr>
            <w:tcW w:w="1136" w:type="dxa"/>
            <w:shd w:val="clear" w:color="auto" w:fill="auto"/>
          </w:tcPr>
          <w:p w:rsidR="00C44585" w:rsidRPr="00A57364" w:rsidRDefault="00C44585" w:rsidP="00FA7142">
            <w:pPr>
              <w:rPr>
                <w:rFonts w:ascii="Arial Narrow" w:hAnsi="Arial Narrow" w:cs="Arial"/>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 xml:space="preserve">Yes </w:t>
            </w:r>
          </w:p>
          <w:p w:rsidR="00C44585" w:rsidRPr="00A57364" w:rsidRDefault="00C44585" w:rsidP="00FA7142">
            <w:pPr>
              <w:rPr>
                <w:rFonts w:ascii="Arial Narrow" w:hAnsi="Arial Narrow" w:cs="Arial"/>
                <w:b/>
              </w:rPr>
            </w:pPr>
            <w:r w:rsidRPr="00A57364">
              <w:rPr>
                <w:rFonts w:ascii="Arial Narrow" w:hAnsi="Arial Narrow" w:cs="Arial"/>
              </w:rPr>
              <w:fldChar w:fldCharType="begin">
                <w:ffData>
                  <w:name w:val="Check35"/>
                  <w:enabled/>
                  <w:calcOnExit w:val="0"/>
                  <w:checkBox>
                    <w:sizeAuto/>
                    <w:default w:val="0"/>
                  </w:checkBox>
                </w:ffData>
              </w:fldChar>
            </w:r>
            <w:r w:rsidRPr="00A57364">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57364">
              <w:rPr>
                <w:rFonts w:ascii="Arial Narrow" w:hAnsi="Arial Narrow" w:cs="Arial"/>
              </w:rPr>
              <w:fldChar w:fldCharType="end"/>
            </w:r>
            <w:r w:rsidRPr="00A57364">
              <w:rPr>
                <w:rFonts w:ascii="Arial Narrow" w:hAnsi="Arial Narrow" w:cs="Arial"/>
              </w:rPr>
              <w:t>No</w:t>
            </w:r>
          </w:p>
        </w:tc>
        <w:tc>
          <w:tcPr>
            <w:tcW w:w="1672" w:type="dxa"/>
            <w:shd w:val="clear" w:color="auto" w:fill="auto"/>
          </w:tcPr>
          <w:p w:rsidR="00C44585" w:rsidRPr="00A57364" w:rsidRDefault="00C44585" w:rsidP="00FA7142">
            <w:pPr>
              <w:jc w:val="both"/>
              <w:rPr>
                <w:rFonts w:ascii="Arial Narrow" w:hAnsi="Arial Narrow" w:cs="Arial"/>
                <w:b/>
              </w:rPr>
            </w:pPr>
          </w:p>
        </w:tc>
      </w:tr>
    </w:tbl>
    <w:p w:rsidR="00C44585" w:rsidRPr="00A57364" w:rsidRDefault="00C44585" w:rsidP="00C44585">
      <w:pPr>
        <w:jc w:val="both"/>
        <w:rPr>
          <w:rFonts w:ascii="Arial Narrow" w:hAnsi="Arial Narrow" w:cs="Arial"/>
          <w:b/>
          <w:sz w:val="22"/>
          <w:szCs w:val="22"/>
        </w:rPr>
      </w:pPr>
    </w:p>
    <w:p w:rsidR="00C44585" w:rsidRPr="00A57364" w:rsidRDefault="00C44585" w:rsidP="00C44585">
      <w:pPr>
        <w:jc w:val="both"/>
        <w:rPr>
          <w:rFonts w:ascii="Arial Narrow" w:hAnsi="Arial Narrow" w:cs="Arial"/>
          <w:b/>
          <w:sz w:val="22"/>
          <w:szCs w:val="22"/>
        </w:rPr>
      </w:pPr>
    </w:p>
    <w:p w:rsidR="00C44585" w:rsidRPr="00A57364" w:rsidRDefault="00C44585" w:rsidP="00C44585">
      <w:pPr>
        <w:keepNext/>
        <w:numPr>
          <w:ilvl w:val="0"/>
          <w:numId w:val="1"/>
        </w:numPr>
        <w:outlineLvl w:val="0"/>
        <w:rPr>
          <w:rFonts w:ascii="Arial Narrow" w:hAnsi="Arial Narrow" w:cs="Arial"/>
          <w:b/>
          <w:bCs/>
          <w:sz w:val="22"/>
          <w:szCs w:val="22"/>
        </w:rPr>
      </w:pPr>
      <w:r w:rsidRPr="00A57364">
        <w:rPr>
          <w:rFonts w:ascii="Arial Narrow" w:hAnsi="Arial Narrow" w:cs="Arial"/>
          <w:b/>
          <w:bCs/>
          <w:sz w:val="22"/>
          <w:szCs w:val="22"/>
        </w:rPr>
        <w:t>GENERAL PROVISIONS</w:t>
      </w:r>
    </w:p>
    <w:p w:rsidR="00C44585" w:rsidRPr="00A57364" w:rsidRDefault="00C44585" w:rsidP="00C44585">
      <w:pPr>
        <w:rPr>
          <w:rFonts w:ascii="Arial Narrow" w:hAnsi="Arial Narrow" w:cs="Arial"/>
          <w:sz w:val="22"/>
          <w:szCs w:val="22"/>
        </w:rPr>
      </w:pPr>
      <w:r w:rsidRPr="00A57364">
        <w:rPr>
          <w:rFonts w:ascii="Arial Narrow" w:hAnsi="Arial Narrow" w:cs="Arial"/>
          <w:sz w:val="22"/>
          <w:szCs w:val="22"/>
        </w:rPr>
        <w:t xml:space="preserve">The Contractor must ensure that the Partner to this Agreement complies with the applicable General Provisions issued by the Local Workforce Investment Board.    If City funds are used to support the delivery of Partner services, the Contractor must ensure the integrity of those funds. </w:t>
      </w:r>
    </w:p>
    <w:p w:rsidR="00C44585" w:rsidRDefault="00C44585" w:rsidP="00C44585">
      <w:pPr>
        <w:rPr>
          <w:rFonts w:ascii="Arial Narrow" w:hAnsi="Arial Narrow" w:cs="Arial"/>
          <w:sz w:val="22"/>
          <w:szCs w:val="22"/>
        </w:rPr>
      </w:pPr>
    </w:p>
    <w:p w:rsidR="00C44585" w:rsidRPr="00A57364" w:rsidRDefault="00C44585" w:rsidP="00C44585">
      <w:pPr>
        <w:rPr>
          <w:rFonts w:ascii="Arial Narrow" w:hAnsi="Arial Narrow" w:cs="Arial"/>
          <w:sz w:val="22"/>
          <w:szCs w:val="22"/>
        </w:rPr>
      </w:pPr>
    </w:p>
    <w:p w:rsidR="00C44585" w:rsidRPr="00A57364" w:rsidRDefault="00C44585" w:rsidP="00C44585">
      <w:pPr>
        <w:keepNext/>
        <w:numPr>
          <w:ilvl w:val="0"/>
          <w:numId w:val="1"/>
        </w:numPr>
        <w:outlineLvl w:val="1"/>
        <w:rPr>
          <w:rFonts w:ascii="Arial Narrow" w:hAnsi="Arial Narrow" w:cs="Arial"/>
          <w:b/>
          <w:bCs/>
          <w:sz w:val="22"/>
          <w:szCs w:val="22"/>
        </w:rPr>
      </w:pPr>
      <w:r w:rsidRPr="00A57364">
        <w:rPr>
          <w:rFonts w:ascii="Arial Narrow" w:hAnsi="Arial Narrow" w:cs="Arial"/>
          <w:b/>
          <w:bCs/>
          <w:sz w:val="22"/>
          <w:szCs w:val="22"/>
        </w:rPr>
        <w:t>AMENDMENT OR CANCELLATION OF AGREEMENT</w:t>
      </w:r>
    </w:p>
    <w:p w:rsidR="00C44585" w:rsidRPr="00A57364" w:rsidRDefault="00C44585" w:rsidP="00C44585">
      <w:pPr>
        <w:rPr>
          <w:rFonts w:ascii="Arial Narrow" w:hAnsi="Arial Narrow" w:cs="Arial"/>
          <w:sz w:val="22"/>
          <w:szCs w:val="22"/>
        </w:rPr>
      </w:pPr>
      <w:r w:rsidRPr="00A57364">
        <w:rPr>
          <w:rFonts w:ascii="Arial Narrow" w:hAnsi="Arial Narrow" w:cs="Arial"/>
          <w:sz w:val="22"/>
          <w:szCs w:val="22"/>
        </w:rPr>
        <w:t xml:space="preserve">The Agreement may be modified at any time with mutual agreement of the Contractor and Partner.  Any such modification(s) will be preceded by written notice to the Office of Economic Opportunity of the intent to modify and the purpose for such modification. </w:t>
      </w:r>
    </w:p>
    <w:p w:rsidR="00C44585" w:rsidRPr="00A57364" w:rsidRDefault="00C44585" w:rsidP="00C44585">
      <w:pPr>
        <w:ind w:left="720"/>
        <w:rPr>
          <w:rFonts w:ascii="Arial Narrow" w:hAnsi="Arial Narrow" w:cs="Arial"/>
          <w:sz w:val="22"/>
          <w:szCs w:val="22"/>
        </w:rPr>
      </w:pPr>
    </w:p>
    <w:p w:rsidR="00C44585" w:rsidRPr="00A57364" w:rsidRDefault="00C44585" w:rsidP="00C44585">
      <w:pPr>
        <w:rPr>
          <w:rFonts w:ascii="Arial Narrow" w:hAnsi="Arial Narrow" w:cs="Arial"/>
          <w:sz w:val="22"/>
          <w:szCs w:val="22"/>
        </w:rPr>
      </w:pPr>
      <w:r w:rsidRPr="00A57364">
        <w:rPr>
          <w:rFonts w:ascii="Arial Narrow" w:hAnsi="Arial Narrow" w:cs="Arial"/>
          <w:sz w:val="22"/>
          <w:szCs w:val="22"/>
        </w:rPr>
        <w:t xml:space="preserve">The Contractor and Partner may terminate their participation in the Agreement by giving </w:t>
      </w:r>
      <w:r w:rsidRPr="00A57364">
        <w:rPr>
          <w:rFonts w:ascii="Arial Narrow" w:hAnsi="Arial Narrow" w:cs="Arial"/>
          <w:sz w:val="22"/>
          <w:szCs w:val="22"/>
        </w:rPr>
        <w:tab/>
      </w:r>
      <w:r w:rsidRPr="00A57364">
        <w:rPr>
          <w:rFonts w:ascii="Arial Narrow" w:hAnsi="Arial Narrow" w:cs="Arial"/>
          <w:sz w:val="22"/>
          <w:szCs w:val="22"/>
          <w:u w:val="single"/>
        </w:rPr>
        <w:tab/>
      </w:r>
      <w:r w:rsidRPr="00A57364">
        <w:rPr>
          <w:rFonts w:ascii="Arial Narrow" w:hAnsi="Arial Narrow" w:cs="Arial"/>
          <w:sz w:val="22"/>
          <w:szCs w:val="22"/>
        </w:rPr>
        <w:t xml:space="preserve">calendar </w:t>
      </w:r>
      <w:proofErr w:type="gramStart"/>
      <w:r w:rsidRPr="00A57364">
        <w:rPr>
          <w:rFonts w:ascii="Arial Narrow" w:hAnsi="Arial Narrow" w:cs="Arial"/>
          <w:sz w:val="22"/>
          <w:szCs w:val="22"/>
        </w:rPr>
        <w:t>days</w:t>
      </w:r>
      <w:proofErr w:type="gramEnd"/>
      <w:r w:rsidRPr="00A57364">
        <w:rPr>
          <w:rFonts w:ascii="Arial Narrow" w:hAnsi="Arial Narrow" w:cs="Arial"/>
          <w:sz w:val="22"/>
          <w:szCs w:val="22"/>
        </w:rPr>
        <w:t xml:space="preserve"> written notice of intent to terminate.  Termination does not alter the programmatic and financial obligations through the date of termination by either party. </w:t>
      </w:r>
    </w:p>
    <w:p w:rsidR="00C44585" w:rsidRPr="00A57364" w:rsidRDefault="00C44585" w:rsidP="00C44585">
      <w:pPr>
        <w:rPr>
          <w:rFonts w:ascii="Arial Narrow" w:hAnsi="Arial Narrow" w:cs="Arial"/>
          <w:sz w:val="22"/>
          <w:szCs w:val="22"/>
        </w:rPr>
      </w:pPr>
    </w:p>
    <w:p w:rsidR="00C44585" w:rsidRPr="00A57364" w:rsidRDefault="00C44585" w:rsidP="00C44585">
      <w:pPr>
        <w:keepNext/>
        <w:numPr>
          <w:ilvl w:val="0"/>
          <w:numId w:val="1"/>
        </w:numPr>
        <w:jc w:val="both"/>
        <w:outlineLvl w:val="0"/>
        <w:rPr>
          <w:rFonts w:ascii="Arial Narrow" w:hAnsi="Arial Narrow" w:cs="Arial"/>
          <w:b/>
          <w:sz w:val="22"/>
          <w:szCs w:val="22"/>
        </w:rPr>
      </w:pPr>
      <w:r w:rsidRPr="00A57364">
        <w:rPr>
          <w:rFonts w:ascii="Arial Narrow" w:hAnsi="Arial Narrow" w:cs="Arial"/>
          <w:b/>
          <w:sz w:val="22"/>
          <w:szCs w:val="22"/>
        </w:rPr>
        <w:t>CERTIFICATION</w:t>
      </w:r>
    </w:p>
    <w:p w:rsidR="00C44585" w:rsidRPr="00A57364" w:rsidRDefault="00C44585" w:rsidP="00C44585">
      <w:pPr>
        <w:rPr>
          <w:rFonts w:ascii="Arial Narrow" w:hAnsi="Arial Narrow" w:cs="Arial"/>
          <w:sz w:val="22"/>
          <w:szCs w:val="22"/>
        </w:rPr>
      </w:pPr>
      <w:r w:rsidRPr="00A57364">
        <w:rPr>
          <w:rFonts w:ascii="Arial Narrow" w:hAnsi="Arial Narrow" w:cs="Arial"/>
          <w:sz w:val="22"/>
          <w:szCs w:val="22"/>
        </w:rPr>
        <w:t>This Agreement is hereby entered into between the designated Contractor and Partner and validated by the signatures affixed below.</w:t>
      </w:r>
    </w:p>
    <w:p w:rsidR="00C44585" w:rsidRPr="00A57364" w:rsidRDefault="00C44585" w:rsidP="00C44585">
      <w:pPr>
        <w:ind w:left="720"/>
        <w:jc w:val="both"/>
        <w:rPr>
          <w:rFonts w:ascii="Arial Narrow" w:hAnsi="Arial Narrow" w:cs="Arial"/>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4878"/>
        <w:gridCol w:w="4860"/>
      </w:tblGrid>
      <w:tr w:rsidR="00C44585" w:rsidRPr="00A57364" w:rsidTr="00FA7142">
        <w:trPr>
          <w:jc w:val="center"/>
        </w:trPr>
        <w:tc>
          <w:tcPr>
            <w:tcW w:w="4878" w:type="dxa"/>
            <w:shd w:val="pct60" w:color="000000" w:fill="FFFFFF"/>
            <w:vAlign w:val="center"/>
          </w:tcPr>
          <w:p w:rsidR="00C44585" w:rsidRPr="00A57364" w:rsidRDefault="00C44585" w:rsidP="00FA7142">
            <w:pPr>
              <w:jc w:val="center"/>
              <w:rPr>
                <w:rFonts w:ascii="Arial Narrow" w:hAnsi="Arial Narrow" w:cs="Arial"/>
                <w:b/>
                <w:color w:val="FFFFFF"/>
                <w:sz w:val="22"/>
                <w:szCs w:val="22"/>
              </w:rPr>
            </w:pPr>
            <w:r w:rsidRPr="00A57364">
              <w:rPr>
                <w:rFonts w:ascii="Arial Narrow" w:hAnsi="Arial Narrow" w:cs="Arial"/>
                <w:b/>
                <w:color w:val="FFFFFF"/>
                <w:sz w:val="22"/>
                <w:szCs w:val="22"/>
              </w:rPr>
              <w:t>APPROVED FOR THE CONTRACTOR</w:t>
            </w:r>
          </w:p>
        </w:tc>
        <w:tc>
          <w:tcPr>
            <w:tcW w:w="4860" w:type="dxa"/>
            <w:shd w:val="pct60" w:color="000000" w:fill="FFFFFF"/>
            <w:vAlign w:val="center"/>
          </w:tcPr>
          <w:p w:rsidR="00C44585" w:rsidRPr="00A57364" w:rsidRDefault="00C44585" w:rsidP="00FA7142">
            <w:pPr>
              <w:jc w:val="center"/>
              <w:rPr>
                <w:rFonts w:ascii="Arial Narrow" w:hAnsi="Arial Narrow" w:cs="Arial"/>
                <w:b/>
                <w:color w:val="FFFFFF"/>
                <w:sz w:val="22"/>
                <w:szCs w:val="22"/>
              </w:rPr>
            </w:pPr>
            <w:r w:rsidRPr="00A57364">
              <w:rPr>
                <w:rFonts w:ascii="Arial Narrow" w:hAnsi="Arial Narrow" w:cs="Arial"/>
                <w:b/>
                <w:color w:val="FFFFFF"/>
                <w:sz w:val="22"/>
                <w:szCs w:val="22"/>
              </w:rPr>
              <w:t>APPROVED FOR THE PARTNER</w:t>
            </w:r>
          </w:p>
        </w:tc>
      </w:tr>
      <w:tr w:rsidR="00C44585" w:rsidRPr="00A57364" w:rsidTr="00FA7142">
        <w:trPr>
          <w:trHeight w:hRule="exact" w:val="864"/>
          <w:jc w:val="center"/>
        </w:trPr>
        <w:tc>
          <w:tcPr>
            <w:tcW w:w="4878" w:type="dxa"/>
            <w:vAlign w:val="bottom"/>
          </w:tcPr>
          <w:p w:rsidR="00C44585" w:rsidRPr="00A57364" w:rsidRDefault="00C44585" w:rsidP="00FA7142">
            <w:pPr>
              <w:rPr>
                <w:rFonts w:ascii="Arial Narrow" w:hAnsi="Arial Narrow" w:cs="Arial"/>
                <w:sz w:val="22"/>
                <w:szCs w:val="22"/>
              </w:rPr>
            </w:pPr>
          </w:p>
        </w:tc>
        <w:tc>
          <w:tcPr>
            <w:tcW w:w="4860" w:type="dxa"/>
            <w:vAlign w:val="bottom"/>
          </w:tcPr>
          <w:p w:rsidR="00C44585" w:rsidRPr="00A57364" w:rsidRDefault="00C44585" w:rsidP="00FA7142">
            <w:pPr>
              <w:rPr>
                <w:rFonts w:ascii="Arial Narrow" w:hAnsi="Arial Narrow" w:cs="Arial"/>
                <w:sz w:val="22"/>
                <w:szCs w:val="22"/>
              </w:rPr>
            </w:pPr>
          </w:p>
        </w:tc>
      </w:tr>
      <w:tr w:rsidR="00C44585" w:rsidRPr="00A57364" w:rsidTr="00FA7142">
        <w:trPr>
          <w:trHeight w:hRule="exact" w:val="864"/>
          <w:jc w:val="center"/>
        </w:trPr>
        <w:tc>
          <w:tcPr>
            <w:tcW w:w="4878" w:type="dxa"/>
          </w:tcPr>
          <w:p w:rsidR="00C44585" w:rsidRPr="00A57364" w:rsidRDefault="00C44585" w:rsidP="00FA7142">
            <w:pPr>
              <w:rPr>
                <w:rFonts w:ascii="Arial Narrow" w:hAnsi="Arial Narrow" w:cs="Arial"/>
                <w:i/>
                <w:sz w:val="22"/>
                <w:szCs w:val="22"/>
                <w:vertAlign w:val="subscript"/>
              </w:rPr>
            </w:pPr>
            <w:r w:rsidRPr="00A57364">
              <w:rPr>
                <w:rFonts w:ascii="Arial Narrow" w:hAnsi="Arial Narrow" w:cs="Arial"/>
                <w:i/>
                <w:sz w:val="22"/>
                <w:szCs w:val="22"/>
                <w:vertAlign w:val="subscript"/>
              </w:rPr>
              <w:t>Authorized Signature                                                   Date</w:t>
            </w:r>
          </w:p>
          <w:p w:rsidR="00C44585" w:rsidRPr="00A57364" w:rsidRDefault="00C44585" w:rsidP="00FA7142">
            <w:pPr>
              <w:rPr>
                <w:rFonts w:ascii="Arial Narrow" w:hAnsi="Arial Narrow" w:cs="Arial"/>
                <w:sz w:val="22"/>
                <w:szCs w:val="22"/>
                <w:vertAlign w:val="subscript"/>
              </w:rPr>
            </w:pPr>
          </w:p>
        </w:tc>
        <w:tc>
          <w:tcPr>
            <w:tcW w:w="4860" w:type="dxa"/>
          </w:tcPr>
          <w:p w:rsidR="00C44585" w:rsidRPr="00A57364" w:rsidRDefault="00C44585" w:rsidP="00FA7142">
            <w:pPr>
              <w:rPr>
                <w:rFonts w:ascii="Arial Narrow" w:hAnsi="Arial Narrow" w:cs="Arial"/>
                <w:sz w:val="22"/>
                <w:szCs w:val="22"/>
                <w:vertAlign w:val="subscript"/>
              </w:rPr>
            </w:pPr>
            <w:r w:rsidRPr="00A57364">
              <w:rPr>
                <w:rFonts w:ascii="Arial Narrow" w:hAnsi="Arial Narrow" w:cs="Arial"/>
                <w:i/>
                <w:sz w:val="22"/>
                <w:szCs w:val="22"/>
                <w:vertAlign w:val="subscript"/>
              </w:rPr>
              <w:t>Authorized Signature                                                   Date</w:t>
            </w:r>
          </w:p>
          <w:p w:rsidR="00C44585" w:rsidRPr="00A57364" w:rsidRDefault="00C44585" w:rsidP="00FA7142">
            <w:pPr>
              <w:rPr>
                <w:rFonts w:ascii="Arial Narrow" w:hAnsi="Arial Narrow" w:cs="Arial"/>
                <w:sz w:val="22"/>
                <w:szCs w:val="22"/>
                <w:vertAlign w:val="subscript"/>
              </w:rPr>
            </w:pPr>
          </w:p>
        </w:tc>
      </w:tr>
      <w:tr w:rsidR="00C44585" w:rsidRPr="00A57364" w:rsidTr="00FA7142">
        <w:trPr>
          <w:trHeight w:hRule="exact" w:val="447"/>
          <w:jc w:val="center"/>
        </w:trPr>
        <w:tc>
          <w:tcPr>
            <w:tcW w:w="4878" w:type="dxa"/>
          </w:tcPr>
          <w:p w:rsidR="00C44585" w:rsidRPr="00A57364" w:rsidRDefault="00C44585" w:rsidP="00FA7142">
            <w:pPr>
              <w:rPr>
                <w:rFonts w:ascii="Arial Narrow" w:hAnsi="Arial Narrow" w:cs="Arial"/>
                <w:sz w:val="22"/>
                <w:szCs w:val="22"/>
              </w:rPr>
            </w:pPr>
            <w:r w:rsidRPr="00A57364">
              <w:rPr>
                <w:rFonts w:ascii="Arial Narrow" w:hAnsi="Arial Narrow" w:cs="Arial"/>
                <w:i/>
                <w:position w:val="28"/>
                <w:sz w:val="22"/>
                <w:szCs w:val="22"/>
                <w:vertAlign w:val="subscript"/>
              </w:rPr>
              <w:t>Typed Name                                                           Title</w:t>
            </w:r>
          </w:p>
        </w:tc>
        <w:tc>
          <w:tcPr>
            <w:tcW w:w="4860" w:type="dxa"/>
          </w:tcPr>
          <w:p w:rsidR="00C44585" w:rsidRPr="00A57364" w:rsidRDefault="00C44585" w:rsidP="00FA7142">
            <w:pPr>
              <w:rPr>
                <w:rFonts w:ascii="Arial Narrow" w:hAnsi="Arial Narrow" w:cs="Arial"/>
                <w:sz w:val="22"/>
                <w:szCs w:val="22"/>
                <w:vertAlign w:val="subscript"/>
              </w:rPr>
            </w:pPr>
            <w:r w:rsidRPr="00A57364">
              <w:rPr>
                <w:rFonts w:ascii="Arial Narrow" w:hAnsi="Arial Narrow" w:cs="Arial"/>
                <w:i/>
                <w:sz w:val="22"/>
                <w:szCs w:val="22"/>
                <w:vertAlign w:val="subscript"/>
              </w:rPr>
              <w:t>Typed Name                                                         Title</w:t>
            </w:r>
          </w:p>
        </w:tc>
      </w:tr>
    </w:tbl>
    <w:p w:rsidR="00C44585" w:rsidRDefault="00C44585"/>
    <w:sectPr w:rsidR="00C44585" w:rsidSect="00C4458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182"/>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60A27882"/>
    <w:multiLevelType w:val="hybridMultilevel"/>
    <w:tmpl w:val="3B64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85"/>
    <w:rsid w:val="00002446"/>
    <w:rsid w:val="00C4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85"/>
    <w:rPr>
      <w:rFonts w:ascii="Arial" w:eastAsia="Times New Roman" w:hAnsi="Arial"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85"/>
    <w:pPr>
      <w:ind w:left="720"/>
    </w:pPr>
  </w:style>
  <w:style w:type="paragraph" w:customStyle="1" w:styleId="Default">
    <w:name w:val="Default"/>
    <w:rsid w:val="00C44585"/>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44585"/>
    <w:rPr>
      <w:rFonts w:ascii="Tahoma" w:hAnsi="Tahoma" w:cs="Tahoma"/>
      <w:sz w:val="16"/>
      <w:szCs w:val="16"/>
    </w:rPr>
  </w:style>
  <w:style w:type="character" w:customStyle="1" w:styleId="BalloonTextChar">
    <w:name w:val="Balloon Text Char"/>
    <w:basedOn w:val="DefaultParagraphFont"/>
    <w:link w:val="BalloonText"/>
    <w:uiPriority w:val="99"/>
    <w:semiHidden/>
    <w:rsid w:val="00C445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85"/>
    <w:rPr>
      <w:rFonts w:ascii="Arial" w:eastAsia="Times New Roman" w:hAnsi="Arial"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85"/>
    <w:pPr>
      <w:ind w:left="720"/>
    </w:pPr>
  </w:style>
  <w:style w:type="paragraph" w:customStyle="1" w:styleId="Default">
    <w:name w:val="Default"/>
    <w:rsid w:val="00C44585"/>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44585"/>
    <w:rPr>
      <w:rFonts w:ascii="Tahoma" w:hAnsi="Tahoma" w:cs="Tahoma"/>
      <w:sz w:val="16"/>
      <w:szCs w:val="16"/>
    </w:rPr>
  </w:style>
  <w:style w:type="character" w:customStyle="1" w:styleId="BalloonTextChar">
    <w:name w:val="Balloon Text Char"/>
    <w:basedOn w:val="DefaultParagraphFont"/>
    <w:link w:val="BalloonText"/>
    <w:uiPriority w:val="99"/>
    <w:semiHidden/>
    <w:rsid w:val="00C445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F094-48DE-47F0-A6D3-98C72B1D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Anne</dc:creator>
  <cp:lastModifiedBy>Walsh, Anne</cp:lastModifiedBy>
  <cp:revision>1</cp:revision>
  <dcterms:created xsi:type="dcterms:W3CDTF">2019-12-19T17:50:00Z</dcterms:created>
  <dcterms:modified xsi:type="dcterms:W3CDTF">2019-12-19T17:55:00Z</dcterms:modified>
</cp:coreProperties>
</file>